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8ABB" w14:textId="02504271" w:rsidR="008C1C0D" w:rsidRPr="004A574C" w:rsidRDefault="00EF2732" w:rsidP="00933D36">
      <w:pPr>
        <w:jc w:val="center"/>
        <w:outlineLvl w:val="0"/>
        <w:rPr>
          <w:rFonts w:ascii="Baskerville" w:hAnsi="Baskerville" w:cs="Baskerville"/>
          <w:b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>10</w:t>
      </w:r>
    </w:p>
    <w:p w14:paraId="3E4501EC" w14:textId="0BD50800" w:rsidR="008C1C0D" w:rsidRPr="004A574C" w:rsidRDefault="00EF2732" w:rsidP="00933D36">
      <w:pPr>
        <w:spacing w:line="480" w:lineRule="auto"/>
        <w:jc w:val="center"/>
        <w:outlineLvl w:val="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>Sin and Salvation</w:t>
      </w:r>
    </w:p>
    <w:p w14:paraId="59126050" w14:textId="77777777" w:rsidR="0046720F" w:rsidRDefault="0046720F" w:rsidP="00F61575">
      <w:pPr>
        <w:rPr>
          <w:rFonts w:ascii="Baskerville" w:hAnsi="Baskerville"/>
          <w:b/>
          <w:bCs/>
          <w:sz w:val="24"/>
          <w:szCs w:val="24"/>
        </w:rPr>
      </w:pPr>
    </w:p>
    <w:p w14:paraId="4B44E826" w14:textId="3F847F3F" w:rsidR="00F61575" w:rsidRPr="00F61575" w:rsidRDefault="00F61575" w:rsidP="00F61575">
      <w:pPr>
        <w:rPr>
          <w:rFonts w:ascii="Baskerville" w:hAnsi="Baskerville"/>
          <w:sz w:val="24"/>
          <w:szCs w:val="24"/>
        </w:rPr>
      </w:pPr>
      <w:r w:rsidRPr="00F61575">
        <w:rPr>
          <w:rFonts w:ascii="Baskerville" w:hAnsi="Baskerville"/>
          <w:b/>
          <w:bCs/>
          <w:sz w:val="24"/>
          <w:szCs w:val="24"/>
        </w:rPr>
        <w:t xml:space="preserve">I. </w:t>
      </w:r>
      <w:r w:rsidR="00EF2732">
        <w:rPr>
          <w:rFonts w:ascii="Baskerville" w:hAnsi="Baskerville"/>
          <w:b/>
          <w:bCs/>
          <w:sz w:val="24"/>
          <w:szCs w:val="24"/>
        </w:rPr>
        <w:t>S</w:t>
      </w:r>
      <w:r w:rsidR="00E0133C">
        <w:rPr>
          <w:rFonts w:ascii="Baskerville" w:hAnsi="Baskerville"/>
          <w:b/>
          <w:bCs/>
          <w:sz w:val="24"/>
          <w:szCs w:val="24"/>
        </w:rPr>
        <w:t>in</w:t>
      </w:r>
    </w:p>
    <w:p w14:paraId="21884961" w14:textId="0473C0D2" w:rsidR="00F61575" w:rsidRPr="00466040" w:rsidRDefault="00F61575" w:rsidP="00F61575">
      <w:pPr>
        <w:rPr>
          <w:rFonts w:ascii="Baskerville" w:hAnsi="Baskerville"/>
          <w:b/>
          <w:bCs/>
          <w:sz w:val="24"/>
          <w:szCs w:val="24"/>
        </w:rPr>
      </w:pPr>
    </w:p>
    <w:p w14:paraId="430EC33A" w14:textId="36392159" w:rsidR="00CD476C" w:rsidRPr="00CD476C" w:rsidRDefault="00F61575" w:rsidP="0063655D">
      <w:pPr>
        <w:rPr>
          <w:rFonts w:ascii="Baskerville" w:hAnsi="Baskerville"/>
          <w:i/>
          <w:iCs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 xml:space="preserve">A. </w:t>
      </w:r>
      <w:r w:rsidR="00EF2732">
        <w:rPr>
          <w:rFonts w:ascii="Baskerville" w:hAnsi="Baskerville"/>
          <w:i/>
          <w:iCs/>
          <w:sz w:val="24"/>
          <w:szCs w:val="24"/>
        </w:rPr>
        <w:t>Biblical Emphases</w:t>
      </w:r>
    </w:p>
    <w:p w14:paraId="2EAB1234" w14:textId="48C11D40" w:rsidR="00CD476C" w:rsidRDefault="00CD476C" w:rsidP="00CD476C">
      <w:pPr>
        <w:pStyle w:val="ListParagraph"/>
        <w:numPr>
          <w:ilvl w:val="0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Doubting/disobeying God’s Word </w:t>
      </w:r>
      <w:r w:rsidRPr="00CD476C">
        <w:rPr>
          <w:rFonts w:ascii="Baskerville" w:hAnsi="Baskerville"/>
          <w:sz w:val="24"/>
          <w:szCs w:val="24"/>
        </w:rPr>
        <w:sym w:font="Wingdings" w:char="F0E0"/>
      </w:r>
      <w:r>
        <w:rPr>
          <w:rFonts w:ascii="Baskerville" w:hAnsi="Baskerville"/>
          <w:sz w:val="24"/>
          <w:szCs w:val="24"/>
        </w:rPr>
        <w:t xml:space="preserve"> harming other humans, creation</w:t>
      </w:r>
    </w:p>
    <w:p w14:paraId="6111684D" w14:textId="7A01468E" w:rsidR="00CD476C" w:rsidRPr="00CD476C" w:rsidRDefault="00CD476C" w:rsidP="0063655D">
      <w:pPr>
        <w:pStyle w:val="ListParagraph"/>
        <w:numPr>
          <w:ilvl w:val="0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Idolatry and injustice</w:t>
      </w:r>
    </w:p>
    <w:p w14:paraId="702F5FC4" w14:textId="77777777" w:rsidR="0042158D" w:rsidRPr="00466040" w:rsidRDefault="0042158D" w:rsidP="0063655D">
      <w:pPr>
        <w:rPr>
          <w:rFonts w:ascii="Baskerville" w:hAnsi="Baskerville"/>
          <w:sz w:val="24"/>
          <w:szCs w:val="24"/>
        </w:rPr>
      </w:pPr>
    </w:p>
    <w:p w14:paraId="4A4B3E3C" w14:textId="68D5E141" w:rsidR="00E0133C" w:rsidRPr="00E0133C" w:rsidRDefault="00F61575" w:rsidP="0063655D">
      <w:pPr>
        <w:rPr>
          <w:rFonts w:ascii="Baskerville" w:hAnsi="Baskerville"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 xml:space="preserve">B. </w:t>
      </w:r>
      <w:r w:rsidR="00EF2732">
        <w:rPr>
          <w:rFonts w:ascii="Baskerville" w:hAnsi="Baskerville"/>
          <w:i/>
          <w:iCs/>
          <w:sz w:val="24"/>
          <w:szCs w:val="24"/>
        </w:rPr>
        <w:t>Theological Implications</w:t>
      </w:r>
    </w:p>
    <w:p w14:paraId="1B798F5E" w14:textId="77777777" w:rsidR="00466040" w:rsidRDefault="00466040" w:rsidP="00466040">
      <w:pPr>
        <w:rPr>
          <w:rFonts w:ascii="Baskerville" w:hAnsi="Baskerville"/>
          <w:smallCaps/>
          <w:sz w:val="24"/>
          <w:szCs w:val="24"/>
        </w:rPr>
      </w:pPr>
    </w:p>
    <w:p w14:paraId="0D94AF58" w14:textId="7D854418" w:rsidR="0035092F" w:rsidRDefault="00EF2732" w:rsidP="0035092F">
      <w:pPr>
        <w:ind w:left="1080" w:hanging="360"/>
        <w:rPr>
          <w:rFonts w:ascii="Baskerville" w:hAnsi="Baskerville"/>
          <w:sz w:val="24"/>
          <w:szCs w:val="24"/>
        </w:rPr>
      </w:pPr>
      <w:r w:rsidRPr="00CD476C">
        <w:rPr>
          <w:rFonts w:ascii="Baskerville" w:hAnsi="Baskerville"/>
          <w:smallCaps/>
          <w:sz w:val="24"/>
          <w:szCs w:val="24"/>
        </w:rPr>
        <w:t>Sin’s Definition</w:t>
      </w:r>
    </w:p>
    <w:p w14:paraId="1457E50D" w14:textId="77777777" w:rsidR="0035092F" w:rsidRDefault="0035092F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</w:t>
      </w:r>
      <w:r w:rsidR="00CD476C" w:rsidRPr="0035092F">
        <w:rPr>
          <w:rFonts w:ascii="Baskerville" w:hAnsi="Baskerville"/>
          <w:sz w:val="24"/>
          <w:szCs w:val="24"/>
        </w:rPr>
        <w:t>ny act or its absence that displeases God</w:t>
      </w:r>
    </w:p>
    <w:p w14:paraId="5A5B886B" w14:textId="77777777" w:rsidR="0035092F" w:rsidRDefault="0035092F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</w:t>
      </w:r>
      <w:r w:rsidR="00CD476C" w:rsidRPr="0035092F">
        <w:rPr>
          <w:rFonts w:ascii="Baskerville" w:hAnsi="Baskerville"/>
          <w:sz w:val="24"/>
          <w:szCs w:val="24"/>
        </w:rPr>
        <w:t>ot = error or finitude</w:t>
      </w:r>
    </w:p>
    <w:p w14:paraId="24405F64" w14:textId="3EB0F4AC" w:rsidR="00EF2732" w:rsidRPr="0035092F" w:rsidRDefault="0035092F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</w:t>
      </w:r>
      <w:r w:rsidR="00CD476C" w:rsidRPr="0035092F">
        <w:rPr>
          <w:rFonts w:ascii="Baskerville" w:hAnsi="Baskerville"/>
          <w:sz w:val="24"/>
          <w:szCs w:val="24"/>
        </w:rPr>
        <w:t>oth objective and subjective; involving degrees</w:t>
      </w:r>
    </w:p>
    <w:p w14:paraId="7329B038" w14:textId="3EA410BA" w:rsidR="00466040" w:rsidRDefault="00466040" w:rsidP="009F6D4E">
      <w:pPr>
        <w:rPr>
          <w:rFonts w:ascii="Baskerville" w:hAnsi="Baskerville"/>
          <w:sz w:val="24"/>
          <w:szCs w:val="24"/>
        </w:rPr>
      </w:pPr>
    </w:p>
    <w:p w14:paraId="51E9DCB9" w14:textId="76BA2BD6" w:rsidR="0035092F" w:rsidRDefault="00EF2732" w:rsidP="0035092F">
      <w:pPr>
        <w:ind w:firstLine="720"/>
        <w:rPr>
          <w:rFonts w:ascii="Baskerville" w:hAnsi="Baskerville"/>
          <w:sz w:val="24"/>
          <w:szCs w:val="24"/>
        </w:rPr>
      </w:pPr>
      <w:r w:rsidRPr="00CD476C">
        <w:rPr>
          <w:rFonts w:ascii="Baskerville" w:hAnsi="Baskerville"/>
          <w:smallCaps/>
          <w:sz w:val="24"/>
          <w:szCs w:val="24"/>
        </w:rPr>
        <w:t>Sin’s Dynamics</w:t>
      </w:r>
    </w:p>
    <w:p w14:paraId="3F24A059" w14:textId="77777777" w:rsidR="0035092F" w:rsidRDefault="0035092F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</w:t>
      </w:r>
      <w:r w:rsidR="00CD476C" w:rsidRPr="0035092F">
        <w:rPr>
          <w:rFonts w:ascii="Baskerville" w:hAnsi="Baskerville"/>
          <w:sz w:val="24"/>
          <w:szCs w:val="24"/>
        </w:rPr>
        <w:t>ride or despair; attack and flight</w:t>
      </w:r>
    </w:p>
    <w:p w14:paraId="23030E5A" w14:textId="7B285543" w:rsidR="00EF2732" w:rsidRPr="0035092F" w:rsidRDefault="0035092F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</w:t>
      </w:r>
      <w:r w:rsidR="00CD476C" w:rsidRPr="0035092F">
        <w:rPr>
          <w:rFonts w:ascii="Baskerville" w:hAnsi="Baskerville"/>
          <w:sz w:val="24"/>
          <w:szCs w:val="24"/>
        </w:rPr>
        <w:t>ddiction and evil</w:t>
      </w:r>
    </w:p>
    <w:p w14:paraId="2216C8D9" w14:textId="372295B3" w:rsidR="00466040" w:rsidRDefault="00466040" w:rsidP="009F6D4E">
      <w:pPr>
        <w:rPr>
          <w:rFonts w:ascii="Baskerville" w:hAnsi="Baskerville"/>
          <w:sz w:val="24"/>
          <w:szCs w:val="24"/>
        </w:rPr>
      </w:pPr>
    </w:p>
    <w:p w14:paraId="6A933810" w14:textId="7D93B1FD" w:rsidR="0035092F" w:rsidRDefault="00EF2732" w:rsidP="0035092F">
      <w:pPr>
        <w:ind w:firstLine="720"/>
        <w:rPr>
          <w:rFonts w:ascii="Baskerville" w:hAnsi="Baskerville"/>
          <w:sz w:val="24"/>
          <w:szCs w:val="24"/>
        </w:rPr>
      </w:pPr>
      <w:r w:rsidRPr="00CD476C">
        <w:rPr>
          <w:rFonts w:ascii="Baskerville" w:hAnsi="Baskerville"/>
          <w:smallCaps/>
          <w:sz w:val="24"/>
          <w:szCs w:val="24"/>
        </w:rPr>
        <w:t>Seven Deadly Sins</w:t>
      </w:r>
    </w:p>
    <w:p w14:paraId="23C39DD5" w14:textId="07D10B2C" w:rsidR="0035092F" w:rsidRDefault="0035092F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Capital vices from which sins spring</w:t>
      </w:r>
    </w:p>
    <w:p w14:paraId="124B7ECA" w14:textId="79A6401E" w:rsidR="00EF2732" w:rsidRPr="0035092F" w:rsidRDefault="0035092F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</w:t>
      </w:r>
      <w:r w:rsidR="00CD476C" w:rsidRPr="0035092F">
        <w:rPr>
          <w:rFonts w:ascii="Baskerville" w:hAnsi="Baskerville"/>
          <w:sz w:val="24"/>
          <w:szCs w:val="24"/>
        </w:rPr>
        <w:t>empters: world, flesh, devil</w:t>
      </w:r>
    </w:p>
    <w:p w14:paraId="028B7865" w14:textId="44D5BD9B" w:rsidR="00466040" w:rsidRDefault="00466040" w:rsidP="009F6D4E">
      <w:pPr>
        <w:rPr>
          <w:rFonts w:ascii="Baskerville" w:hAnsi="Baskerville"/>
          <w:sz w:val="24"/>
          <w:szCs w:val="24"/>
        </w:rPr>
      </w:pPr>
    </w:p>
    <w:p w14:paraId="2B8ABBFC" w14:textId="5F23FC1B" w:rsidR="00EF2732" w:rsidRPr="00466040" w:rsidRDefault="00EF2732" w:rsidP="00466040">
      <w:pPr>
        <w:ind w:firstLine="720"/>
        <w:rPr>
          <w:rFonts w:ascii="Baskerville" w:hAnsi="Baskerville"/>
          <w:smallCaps/>
          <w:sz w:val="24"/>
          <w:szCs w:val="24"/>
        </w:rPr>
      </w:pPr>
      <w:r w:rsidRPr="00466040">
        <w:rPr>
          <w:rFonts w:ascii="Baskerville" w:hAnsi="Baskerville"/>
          <w:smallCaps/>
          <w:sz w:val="24"/>
          <w:szCs w:val="24"/>
        </w:rPr>
        <w:t>Sin’s Structural Dimensions</w:t>
      </w:r>
    </w:p>
    <w:p w14:paraId="2E6BF585" w14:textId="77777777" w:rsidR="0042158D" w:rsidRPr="00466040" w:rsidRDefault="0042158D" w:rsidP="009F6D4E">
      <w:pPr>
        <w:rPr>
          <w:rFonts w:ascii="Baskerville" w:hAnsi="Baskerville"/>
          <w:sz w:val="24"/>
          <w:szCs w:val="24"/>
        </w:rPr>
      </w:pPr>
    </w:p>
    <w:p w14:paraId="51E6BE42" w14:textId="6479C448" w:rsidR="00E0133C" w:rsidRPr="00E0133C" w:rsidRDefault="00E0133C" w:rsidP="009F6D4E">
      <w:pPr>
        <w:rPr>
          <w:rFonts w:ascii="Baskerville" w:hAnsi="Baskerville"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 xml:space="preserve">C. </w:t>
      </w:r>
      <w:r w:rsidR="00EF2732">
        <w:rPr>
          <w:rFonts w:ascii="Baskerville" w:hAnsi="Baskerville"/>
          <w:i/>
          <w:iCs/>
          <w:sz w:val="24"/>
          <w:szCs w:val="24"/>
        </w:rPr>
        <w:t>Original Sin</w:t>
      </w:r>
    </w:p>
    <w:p w14:paraId="59E8E85F" w14:textId="77777777" w:rsidR="00845D5C" w:rsidRDefault="00845D5C" w:rsidP="00F61575">
      <w:pPr>
        <w:rPr>
          <w:rFonts w:ascii="Baskerville" w:hAnsi="Baskerville"/>
          <w:sz w:val="24"/>
          <w:szCs w:val="24"/>
        </w:rPr>
      </w:pPr>
    </w:p>
    <w:p w14:paraId="626C3974" w14:textId="206D0739" w:rsidR="0035092F" w:rsidRDefault="00EF2732" w:rsidP="0035092F">
      <w:pPr>
        <w:ind w:left="1080" w:hanging="360"/>
        <w:rPr>
          <w:rFonts w:ascii="Baskerville" w:hAnsi="Baskerville"/>
          <w:sz w:val="24"/>
          <w:szCs w:val="24"/>
        </w:rPr>
      </w:pPr>
      <w:r w:rsidRPr="00845D5C">
        <w:rPr>
          <w:rFonts w:ascii="Baskerville" w:hAnsi="Baskerville"/>
          <w:smallCaps/>
          <w:sz w:val="24"/>
          <w:szCs w:val="24"/>
        </w:rPr>
        <w:t>Original Guilt</w:t>
      </w:r>
    </w:p>
    <w:p w14:paraId="1C3C80AD" w14:textId="636C0B69" w:rsidR="0035092F" w:rsidRDefault="00845D5C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 w:rsidRPr="0035092F">
        <w:rPr>
          <w:rFonts w:ascii="Baskerville" w:hAnsi="Baskerville"/>
          <w:sz w:val="24"/>
          <w:szCs w:val="24"/>
        </w:rPr>
        <w:t>Pelagianism: non-necessary imitation of Adam’s sin</w:t>
      </w:r>
      <w:r w:rsidR="0035092F">
        <w:rPr>
          <w:rFonts w:ascii="Baskerville" w:hAnsi="Baskerville"/>
          <w:sz w:val="24"/>
          <w:szCs w:val="24"/>
        </w:rPr>
        <w:t>; condemned in 418, 431, 529</w:t>
      </w:r>
    </w:p>
    <w:p w14:paraId="46141AC8" w14:textId="77777777" w:rsidR="0035092F" w:rsidRDefault="00845D5C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 w:rsidRPr="0035092F">
        <w:rPr>
          <w:rFonts w:ascii="Baskerville" w:hAnsi="Baskerville"/>
          <w:sz w:val="24"/>
          <w:szCs w:val="24"/>
        </w:rPr>
        <w:t>Augustinianism: imputation of Adam’s sin</w:t>
      </w:r>
    </w:p>
    <w:p w14:paraId="51EFB718" w14:textId="073CCC93" w:rsidR="00E0133C" w:rsidRPr="0035092F" w:rsidRDefault="00845D5C" w:rsidP="0035092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 w:rsidRPr="0035092F">
        <w:rPr>
          <w:rFonts w:ascii="Baskerville" w:hAnsi="Baskerville"/>
          <w:sz w:val="24"/>
          <w:szCs w:val="24"/>
        </w:rPr>
        <w:t>Rom</w:t>
      </w:r>
      <w:r w:rsidR="0035092F">
        <w:rPr>
          <w:rFonts w:ascii="Baskerville" w:hAnsi="Baskerville"/>
          <w:sz w:val="24"/>
          <w:szCs w:val="24"/>
        </w:rPr>
        <w:t>ans</w:t>
      </w:r>
      <w:r w:rsidRPr="0035092F">
        <w:rPr>
          <w:rFonts w:ascii="Baskerville" w:hAnsi="Baskerville"/>
          <w:sz w:val="24"/>
          <w:szCs w:val="24"/>
        </w:rPr>
        <w:t xml:space="preserve"> 5:12–21</w:t>
      </w:r>
    </w:p>
    <w:p w14:paraId="1EC298B2" w14:textId="77777777" w:rsidR="00845D5C" w:rsidRDefault="00845D5C" w:rsidP="00F61575">
      <w:pPr>
        <w:rPr>
          <w:rFonts w:ascii="Baskerville" w:hAnsi="Baskerville"/>
          <w:sz w:val="24"/>
          <w:szCs w:val="24"/>
        </w:rPr>
      </w:pPr>
    </w:p>
    <w:p w14:paraId="6ED431F9" w14:textId="18614A20" w:rsidR="00EF2732" w:rsidRPr="0046720F" w:rsidRDefault="00EF2732" w:rsidP="00F61575">
      <w:pPr>
        <w:rPr>
          <w:rFonts w:ascii="Baskerville" w:hAnsi="Baskerville"/>
          <w:smallCaps/>
          <w:sz w:val="24"/>
          <w:szCs w:val="24"/>
        </w:rPr>
      </w:pPr>
      <w:r>
        <w:rPr>
          <w:rFonts w:ascii="Baskerville" w:hAnsi="Baskerville"/>
          <w:sz w:val="24"/>
          <w:szCs w:val="24"/>
        </w:rPr>
        <w:tab/>
      </w:r>
      <w:r w:rsidRPr="0046720F">
        <w:rPr>
          <w:rFonts w:ascii="Baskerville" w:hAnsi="Baskerville"/>
          <w:smallCaps/>
          <w:sz w:val="24"/>
          <w:szCs w:val="24"/>
        </w:rPr>
        <w:t>The Bondage of the Will</w:t>
      </w:r>
    </w:p>
    <w:p w14:paraId="67656153" w14:textId="7942B8B3" w:rsidR="0046720F" w:rsidRDefault="0046720F" w:rsidP="0046720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Adam’s act imputed, </w:t>
      </w:r>
      <w:r w:rsidR="0035092F">
        <w:rPr>
          <w:rFonts w:ascii="Baskerville" w:hAnsi="Baskerville"/>
          <w:sz w:val="24"/>
          <w:szCs w:val="24"/>
        </w:rPr>
        <w:t>with</w:t>
      </w:r>
      <w:r>
        <w:rPr>
          <w:rFonts w:ascii="Baskerville" w:hAnsi="Baskerville"/>
          <w:sz w:val="24"/>
          <w:szCs w:val="24"/>
        </w:rPr>
        <w:t xml:space="preserve"> guilt removed and </w:t>
      </w:r>
      <w:r>
        <w:rPr>
          <w:rFonts w:ascii="Baskerville" w:hAnsi="Baskerville"/>
          <w:i/>
          <w:iCs/>
          <w:sz w:val="24"/>
          <w:szCs w:val="24"/>
        </w:rPr>
        <w:t>habitus</w:t>
      </w:r>
      <w:r>
        <w:rPr>
          <w:rFonts w:ascii="Baskerville" w:hAnsi="Baskerville"/>
          <w:sz w:val="24"/>
          <w:szCs w:val="24"/>
        </w:rPr>
        <w:t xml:space="preserve"> renewed in (infant) baptismal regeneration; remaining concupiscence potentially sinful (Catholics)</w:t>
      </w:r>
    </w:p>
    <w:p w14:paraId="41A1430B" w14:textId="53349BF0" w:rsidR="0046720F" w:rsidRDefault="0046720F" w:rsidP="0046720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Catholic position, with concupiscence already actually sinful (Lutherans)</w:t>
      </w:r>
    </w:p>
    <w:p w14:paraId="244F2280" w14:textId="1D18E68E" w:rsidR="0046720F" w:rsidRDefault="0046720F" w:rsidP="0046720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Somehow guilty due to Adam’s act, </w:t>
      </w:r>
      <w:r w:rsidR="0035092F">
        <w:rPr>
          <w:rFonts w:ascii="Baskerville" w:hAnsi="Baskerville"/>
          <w:sz w:val="24"/>
          <w:szCs w:val="24"/>
        </w:rPr>
        <w:t>with</w:t>
      </w:r>
      <w:r>
        <w:rPr>
          <w:rFonts w:ascii="Baskerville" w:hAnsi="Baskerville"/>
          <w:sz w:val="24"/>
          <w:szCs w:val="24"/>
        </w:rPr>
        <w:t xml:space="preserve"> guilt removed and free will restored via either (infant) baptism or a universal benefit of the cross (</w:t>
      </w:r>
      <w:proofErr w:type="spellStart"/>
      <w:r>
        <w:rPr>
          <w:rFonts w:ascii="Baskerville" w:hAnsi="Baskerville"/>
          <w:sz w:val="24"/>
          <w:szCs w:val="24"/>
        </w:rPr>
        <w:t>Arminians</w:t>
      </w:r>
      <w:proofErr w:type="spellEnd"/>
      <w:r>
        <w:rPr>
          <w:rFonts w:ascii="Baskerville" w:hAnsi="Baskerville"/>
          <w:sz w:val="24"/>
          <w:szCs w:val="24"/>
        </w:rPr>
        <w:t>/Wesleyans)</w:t>
      </w:r>
    </w:p>
    <w:p w14:paraId="5D7CCDCF" w14:textId="4D77CE18" w:rsidR="00034E91" w:rsidRDefault="0035092F" w:rsidP="0046720F">
      <w:pPr>
        <w:pStyle w:val="ListParagraph"/>
        <w:numPr>
          <w:ilvl w:val="1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Adam’s act imputed, with </w:t>
      </w:r>
      <w:r w:rsidR="00034E91">
        <w:rPr>
          <w:rFonts w:ascii="Baskerville" w:hAnsi="Baskerville"/>
          <w:sz w:val="24"/>
          <w:szCs w:val="24"/>
        </w:rPr>
        <w:t xml:space="preserve">guilt removed in declaration of justification and </w:t>
      </w:r>
      <w:r w:rsidR="00034E91">
        <w:rPr>
          <w:rFonts w:ascii="Baskerville" w:hAnsi="Baskerville"/>
          <w:i/>
          <w:iCs/>
          <w:sz w:val="24"/>
          <w:szCs w:val="24"/>
        </w:rPr>
        <w:t>habitus</w:t>
      </w:r>
      <w:r w:rsidR="00034E91">
        <w:rPr>
          <w:rFonts w:ascii="Baskerville" w:hAnsi="Baskerville"/>
          <w:sz w:val="24"/>
          <w:szCs w:val="24"/>
        </w:rPr>
        <w:t xml:space="preserve"> renewed in event of regeneration (Reformed)</w:t>
      </w:r>
    </w:p>
    <w:p w14:paraId="1CB4873B" w14:textId="077EEF09" w:rsidR="0035092F" w:rsidRDefault="00034E91" w:rsidP="00034E91">
      <w:pPr>
        <w:pStyle w:val="ListParagraph"/>
        <w:numPr>
          <w:ilvl w:val="2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Adamic imputation via representation (federal headship) …</w:t>
      </w:r>
    </w:p>
    <w:p w14:paraId="2F80EDEE" w14:textId="696FB51C" w:rsidR="00034E91" w:rsidRPr="0046720F" w:rsidRDefault="00034E91" w:rsidP="00034E91">
      <w:pPr>
        <w:pStyle w:val="ListParagraph"/>
        <w:numPr>
          <w:ilvl w:val="2"/>
          <w:numId w:val="9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… and/or realism (biological descent)</w:t>
      </w:r>
    </w:p>
    <w:p w14:paraId="04614BE4" w14:textId="77777777" w:rsidR="00EF2732" w:rsidRDefault="00EF2732" w:rsidP="00F61575">
      <w:pPr>
        <w:rPr>
          <w:rFonts w:ascii="Baskerville" w:hAnsi="Baskerville"/>
          <w:sz w:val="24"/>
          <w:szCs w:val="24"/>
        </w:rPr>
      </w:pPr>
    </w:p>
    <w:p w14:paraId="44D8FB7C" w14:textId="77777777" w:rsidR="0046720F" w:rsidRDefault="0046720F">
      <w:pPr>
        <w:autoSpaceDE/>
        <w:autoSpaceDN/>
        <w:adjustRightInd/>
        <w:rPr>
          <w:rFonts w:ascii="Baskerville" w:hAnsi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br w:type="page"/>
      </w:r>
    </w:p>
    <w:p w14:paraId="3D3ECBBF" w14:textId="3105C165" w:rsidR="00E0133C" w:rsidRDefault="00E0133C" w:rsidP="00F61575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lastRenderedPageBreak/>
        <w:t xml:space="preserve">II. </w:t>
      </w:r>
      <w:r w:rsidR="00EF2732">
        <w:rPr>
          <w:rFonts w:ascii="Baskerville" w:hAnsi="Baskerville"/>
          <w:b/>
          <w:bCs/>
          <w:sz w:val="24"/>
          <w:szCs w:val="24"/>
        </w:rPr>
        <w:t>Salvat</w:t>
      </w:r>
      <w:r>
        <w:rPr>
          <w:rFonts w:ascii="Baskerville" w:hAnsi="Baskerville"/>
          <w:b/>
          <w:bCs/>
          <w:sz w:val="24"/>
          <w:szCs w:val="24"/>
        </w:rPr>
        <w:t>ion</w:t>
      </w:r>
    </w:p>
    <w:p w14:paraId="3F1C4AA2" w14:textId="3B6800F8" w:rsidR="00E0133C" w:rsidRDefault="00E0133C" w:rsidP="00F61575">
      <w:pPr>
        <w:rPr>
          <w:rFonts w:ascii="Baskerville" w:hAnsi="Baskerville"/>
          <w:sz w:val="24"/>
          <w:szCs w:val="24"/>
        </w:rPr>
      </w:pPr>
    </w:p>
    <w:p w14:paraId="074304D9" w14:textId="0F0CC156" w:rsidR="00443A1A" w:rsidRPr="00443A1A" w:rsidRDefault="00E0133C" w:rsidP="0063655D">
      <w:pPr>
        <w:rPr>
          <w:rFonts w:ascii="Baskerville" w:hAnsi="Baskerville"/>
          <w:i/>
          <w:iCs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 xml:space="preserve">A. </w:t>
      </w:r>
      <w:r w:rsidR="00EF2732">
        <w:rPr>
          <w:rFonts w:ascii="Baskerville" w:hAnsi="Baskerville"/>
          <w:i/>
          <w:iCs/>
          <w:sz w:val="24"/>
          <w:szCs w:val="24"/>
        </w:rPr>
        <w:t>United with Christ: Election and Calling</w:t>
      </w:r>
    </w:p>
    <w:p w14:paraId="3B3AC755" w14:textId="7BF414B9" w:rsidR="00443A1A" w:rsidRDefault="00443A1A" w:rsidP="00443A1A">
      <w:pPr>
        <w:pStyle w:val="ListParagraph"/>
        <w:numPr>
          <w:ilvl w:val="0"/>
          <w:numId w:val="8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Unconditional, individual election; volitional human freedom (Calvinists)</w:t>
      </w:r>
    </w:p>
    <w:p w14:paraId="66A961BA" w14:textId="56D3A943" w:rsidR="00443A1A" w:rsidRDefault="00443A1A" w:rsidP="00443A1A">
      <w:pPr>
        <w:pStyle w:val="ListParagraph"/>
        <w:numPr>
          <w:ilvl w:val="0"/>
          <w:numId w:val="8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Conditional, individual election; libertarian human freedom (classical </w:t>
      </w:r>
      <w:proofErr w:type="spellStart"/>
      <w:r>
        <w:rPr>
          <w:rFonts w:ascii="Baskerville" w:hAnsi="Baskerville"/>
          <w:sz w:val="24"/>
          <w:szCs w:val="24"/>
        </w:rPr>
        <w:t>Arminians</w:t>
      </w:r>
      <w:proofErr w:type="spellEnd"/>
      <w:r>
        <w:rPr>
          <w:rFonts w:ascii="Baskerville" w:hAnsi="Baskerville"/>
          <w:sz w:val="24"/>
          <w:szCs w:val="24"/>
        </w:rPr>
        <w:t>)</w:t>
      </w:r>
    </w:p>
    <w:p w14:paraId="62CAB097" w14:textId="111157F1" w:rsidR="00443A1A" w:rsidRDefault="00443A1A" w:rsidP="00443A1A">
      <w:pPr>
        <w:pStyle w:val="ListParagraph"/>
        <w:numPr>
          <w:ilvl w:val="0"/>
          <w:numId w:val="8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Corporate election; libertarian human freedom (contemporary </w:t>
      </w:r>
      <w:proofErr w:type="spellStart"/>
      <w:r>
        <w:rPr>
          <w:rFonts w:ascii="Baskerville" w:hAnsi="Baskerville"/>
          <w:sz w:val="24"/>
          <w:szCs w:val="24"/>
        </w:rPr>
        <w:t>Arminians</w:t>
      </w:r>
      <w:proofErr w:type="spellEnd"/>
      <w:r>
        <w:rPr>
          <w:rFonts w:ascii="Baskerville" w:hAnsi="Baskerville"/>
          <w:sz w:val="24"/>
          <w:szCs w:val="24"/>
        </w:rPr>
        <w:t>)</w:t>
      </w:r>
    </w:p>
    <w:p w14:paraId="616781E7" w14:textId="020929EE" w:rsidR="00443A1A" w:rsidRPr="00443A1A" w:rsidRDefault="00443A1A" w:rsidP="00443A1A">
      <w:pPr>
        <w:pStyle w:val="ListParagraph"/>
        <w:numPr>
          <w:ilvl w:val="0"/>
          <w:numId w:val="8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Christological election; volitional? human freedom (Barthians)</w:t>
      </w:r>
    </w:p>
    <w:p w14:paraId="5208EE7D" w14:textId="77777777" w:rsidR="00443A1A" w:rsidRPr="00E0133C" w:rsidRDefault="00443A1A" w:rsidP="0063655D">
      <w:pPr>
        <w:rPr>
          <w:rFonts w:ascii="Baskerville" w:hAnsi="Baskerville"/>
          <w:sz w:val="24"/>
          <w:szCs w:val="24"/>
        </w:rPr>
      </w:pPr>
    </w:p>
    <w:p w14:paraId="7A0F9A4F" w14:textId="3A6DBD88" w:rsidR="00E0133C" w:rsidRDefault="00E0133C" w:rsidP="0063655D">
      <w:pPr>
        <w:rPr>
          <w:rFonts w:ascii="Baskerville" w:hAnsi="Baskerville"/>
          <w:i/>
          <w:iCs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 xml:space="preserve">B. </w:t>
      </w:r>
      <w:r w:rsidR="00EF2732">
        <w:rPr>
          <w:rFonts w:ascii="Baskerville" w:hAnsi="Baskerville"/>
          <w:i/>
          <w:iCs/>
          <w:sz w:val="24"/>
          <w:szCs w:val="24"/>
        </w:rPr>
        <w:t>Delivered from Sin’s Penalty: Justification</w:t>
      </w:r>
    </w:p>
    <w:p w14:paraId="15D39060" w14:textId="70566D17" w:rsidR="00466040" w:rsidRDefault="00466040" w:rsidP="0063655D">
      <w:pPr>
        <w:rPr>
          <w:rFonts w:ascii="Baskerville" w:hAnsi="Baskerville"/>
          <w:sz w:val="24"/>
          <w:szCs w:val="24"/>
        </w:rPr>
      </w:pPr>
    </w:p>
    <w:p w14:paraId="084DDDBE" w14:textId="1550A4D5" w:rsidR="0035092F" w:rsidRDefault="00EF2732" w:rsidP="00E6757D">
      <w:pPr>
        <w:ind w:firstLine="720"/>
        <w:rPr>
          <w:rFonts w:ascii="Baskerville" w:hAnsi="Baskerville"/>
          <w:sz w:val="24"/>
          <w:szCs w:val="24"/>
        </w:rPr>
      </w:pPr>
      <w:r w:rsidRPr="00502AB9">
        <w:rPr>
          <w:rFonts w:ascii="Baskerville" w:hAnsi="Baskerville"/>
          <w:smallCaps/>
          <w:sz w:val="24"/>
          <w:szCs w:val="24"/>
        </w:rPr>
        <w:t>The Catholic Background</w:t>
      </w:r>
    </w:p>
    <w:p w14:paraId="1F0CE213" w14:textId="4EB0B28F" w:rsidR="00EF2732" w:rsidRPr="0035092F" w:rsidRDefault="0035092F" w:rsidP="0035092F">
      <w:pPr>
        <w:pStyle w:val="ListParagraph"/>
        <w:numPr>
          <w:ilvl w:val="1"/>
          <w:numId w:val="8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</w:t>
      </w:r>
      <w:r w:rsidR="00502AB9" w:rsidRPr="0035092F">
        <w:rPr>
          <w:rFonts w:ascii="Baskerville" w:hAnsi="Baskerville"/>
          <w:sz w:val="24"/>
          <w:szCs w:val="24"/>
        </w:rPr>
        <w:t>rocess of being made righteous by infusion</w:t>
      </w:r>
    </w:p>
    <w:p w14:paraId="2FA253E8" w14:textId="77777777" w:rsidR="00466040" w:rsidRDefault="00466040" w:rsidP="0063655D">
      <w:pPr>
        <w:rPr>
          <w:rFonts w:ascii="Baskerville" w:hAnsi="Baskerville"/>
          <w:sz w:val="24"/>
          <w:szCs w:val="24"/>
        </w:rPr>
      </w:pPr>
    </w:p>
    <w:p w14:paraId="4124547D" w14:textId="51D037A6" w:rsidR="0035092F" w:rsidRDefault="00EF2732" w:rsidP="0063655D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ab/>
      </w:r>
      <w:r w:rsidRPr="00502AB9">
        <w:rPr>
          <w:rFonts w:ascii="Baskerville" w:hAnsi="Baskerville"/>
          <w:smallCaps/>
          <w:sz w:val="24"/>
          <w:szCs w:val="24"/>
        </w:rPr>
        <w:t>The Lutheran Difference</w:t>
      </w:r>
    </w:p>
    <w:p w14:paraId="084DC290" w14:textId="6C95ED7E" w:rsidR="00EF2732" w:rsidRPr="0035092F" w:rsidRDefault="0035092F" w:rsidP="0035092F">
      <w:pPr>
        <w:pStyle w:val="ListParagraph"/>
        <w:numPr>
          <w:ilvl w:val="1"/>
          <w:numId w:val="8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</w:t>
      </w:r>
      <w:r w:rsidR="00502AB9" w:rsidRPr="0035092F">
        <w:rPr>
          <w:rFonts w:ascii="Baskerville" w:hAnsi="Baskerville"/>
          <w:sz w:val="24"/>
          <w:szCs w:val="24"/>
        </w:rPr>
        <w:t>vent of being declared righteous based on imputation</w:t>
      </w:r>
    </w:p>
    <w:p w14:paraId="351F23DE" w14:textId="77777777" w:rsidR="00466040" w:rsidRDefault="00466040" w:rsidP="00466040">
      <w:pPr>
        <w:rPr>
          <w:rFonts w:ascii="Baskerville" w:hAnsi="Baskerville"/>
          <w:smallCaps/>
          <w:sz w:val="24"/>
          <w:szCs w:val="24"/>
        </w:rPr>
      </w:pPr>
    </w:p>
    <w:p w14:paraId="09B7B047" w14:textId="3BF3C4F4" w:rsidR="0035092F" w:rsidRDefault="00EF2732" w:rsidP="00E6757D">
      <w:pPr>
        <w:ind w:firstLine="720"/>
        <w:rPr>
          <w:rFonts w:ascii="Baskerville" w:hAnsi="Baskerville"/>
          <w:sz w:val="24"/>
          <w:szCs w:val="24"/>
        </w:rPr>
      </w:pPr>
      <w:r w:rsidRPr="00502AB9">
        <w:rPr>
          <w:rFonts w:ascii="Baskerville" w:hAnsi="Baskerville"/>
          <w:smallCaps/>
          <w:sz w:val="24"/>
          <w:szCs w:val="24"/>
        </w:rPr>
        <w:t>Biblical Teaching</w:t>
      </w:r>
    </w:p>
    <w:p w14:paraId="3B8279FE" w14:textId="0C6882C2" w:rsidR="00EF2732" w:rsidRPr="0035092F" w:rsidRDefault="00502AB9" w:rsidP="0035092F">
      <w:pPr>
        <w:pStyle w:val="ListParagraph"/>
        <w:numPr>
          <w:ilvl w:val="1"/>
          <w:numId w:val="8"/>
        </w:numPr>
        <w:rPr>
          <w:rFonts w:ascii="Baskerville" w:hAnsi="Baskerville"/>
          <w:smallCaps/>
          <w:sz w:val="24"/>
          <w:szCs w:val="24"/>
        </w:rPr>
      </w:pPr>
      <w:r w:rsidRPr="0035092F">
        <w:rPr>
          <w:rFonts w:ascii="Baskerville" w:hAnsi="Baskerville"/>
          <w:sz w:val="24"/>
          <w:szCs w:val="24"/>
        </w:rPr>
        <w:t>Romans 4, James 2, Luke 18:9–14 …</w:t>
      </w:r>
    </w:p>
    <w:p w14:paraId="1D62BEBA" w14:textId="77777777" w:rsidR="00443A1A" w:rsidRPr="00443A1A" w:rsidRDefault="00443A1A" w:rsidP="009F6D4E">
      <w:pPr>
        <w:rPr>
          <w:rFonts w:ascii="Baskerville" w:hAnsi="Baskerville"/>
          <w:sz w:val="24"/>
          <w:szCs w:val="24"/>
        </w:rPr>
      </w:pPr>
    </w:p>
    <w:p w14:paraId="42F4299E" w14:textId="349A4556" w:rsidR="00502AB9" w:rsidRDefault="00E0133C" w:rsidP="009F6D4E">
      <w:pPr>
        <w:rPr>
          <w:rFonts w:ascii="Baskerville" w:hAnsi="Baskerville"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 xml:space="preserve">C. </w:t>
      </w:r>
      <w:r w:rsidR="00EF2732">
        <w:rPr>
          <w:rFonts w:ascii="Baskerville" w:hAnsi="Baskerville"/>
          <w:i/>
          <w:iCs/>
          <w:sz w:val="24"/>
          <w:szCs w:val="24"/>
        </w:rPr>
        <w:t>Delivered from Sin’s Power: Regener</w:t>
      </w:r>
      <w:r w:rsidRPr="00E0133C">
        <w:rPr>
          <w:rFonts w:ascii="Baskerville" w:hAnsi="Baskerville"/>
          <w:i/>
          <w:iCs/>
          <w:sz w:val="24"/>
          <w:szCs w:val="24"/>
        </w:rPr>
        <w:t>ation</w:t>
      </w:r>
    </w:p>
    <w:p w14:paraId="5D71C712" w14:textId="24241677" w:rsidR="00502AB9" w:rsidRDefault="00502AB9" w:rsidP="00502AB9">
      <w:pPr>
        <w:pStyle w:val="ListParagraph"/>
        <w:numPr>
          <w:ilvl w:val="0"/>
          <w:numId w:val="7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Baptismal regeneration before or at initial faith (Orthodox, Catholics, Lutherans)</w:t>
      </w:r>
    </w:p>
    <w:p w14:paraId="422ADB60" w14:textId="05E1C371" w:rsidR="00502AB9" w:rsidRDefault="00502AB9" w:rsidP="00502AB9">
      <w:pPr>
        <w:pStyle w:val="ListParagraph"/>
        <w:numPr>
          <w:ilvl w:val="0"/>
          <w:numId w:val="7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Event before or at initial faith (traditional Calvinists)</w:t>
      </w:r>
    </w:p>
    <w:p w14:paraId="7D301D5C" w14:textId="0E057429" w:rsidR="00502AB9" w:rsidRDefault="00502AB9" w:rsidP="00502AB9">
      <w:pPr>
        <w:pStyle w:val="ListParagraph"/>
        <w:numPr>
          <w:ilvl w:val="0"/>
          <w:numId w:val="7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Event after initial faith (modified Calvinists, some </w:t>
      </w:r>
      <w:proofErr w:type="spellStart"/>
      <w:r>
        <w:rPr>
          <w:rFonts w:ascii="Baskerville" w:hAnsi="Baskerville"/>
          <w:sz w:val="24"/>
          <w:szCs w:val="24"/>
        </w:rPr>
        <w:t>Arminians</w:t>
      </w:r>
      <w:proofErr w:type="spellEnd"/>
      <w:r>
        <w:rPr>
          <w:rFonts w:ascii="Baskerville" w:hAnsi="Baskerville"/>
          <w:sz w:val="24"/>
          <w:szCs w:val="24"/>
        </w:rPr>
        <w:t>)</w:t>
      </w:r>
    </w:p>
    <w:p w14:paraId="68E680E2" w14:textId="29298CE8" w:rsidR="00502AB9" w:rsidRPr="00502AB9" w:rsidRDefault="00502AB9" w:rsidP="009F6D4E">
      <w:pPr>
        <w:pStyle w:val="ListParagraph"/>
        <w:numPr>
          <w:ilvl w:val="0"/>
          <w:numId w:val="7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Process after initial faith (other </w:t>
      </w:r>
      <w:proofErr w:type="spellStart"/>
      <w:r>
        <w:rPr>
          <w:rFonts w:ascii="Baskerville" w:hAnsi="Baskerville"/>
          <w:sz w:val="24"/>
          <w:szCs w:val="24"/>
        </w:rPr>
        <w:t>Arminians</w:t>
      </w:r>
      <w:proofErr w:type="spellEnd"/>
      <w:r>
        <w:rPr>
          <w:rFonts w:ascii="Baskerville" w:hAnsi="Baskerville"/>
          <w:sz w:val="24"/>
          <w:szCs w:val="24"/>
        </w:rPr>
        <w:t>)</w:t>
      </w:r>
    </w:p>
    <w:p w14:paraId="3A488913" w14:textId="77777777" w:rsidR="00443A1A" w:rsidRPr="00443A1A" w:rsidRDefault="00443A1A" w:rsidP="00F61575">
      <w:pPr>
        <w:rPr>
          <w:rFonts w:ascii="Baskerville" w:hAnsi="Baskerville"/>
          <w:sz w:val="24"/>
          <w:szCs w:val="24"/>
        </w:rPr>
      </w:pPr>
    </w:p>
    <w:p w14:paraId="7CC51A69" w14:textId="703B9ED0" w:rsidR="00E0133C" w:rsidRDefault="00EF2732" w:rsidP="00F61575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i/>
          <w:iCs/>
          <w:sz w:val="24"/>
          <w:szCs w:val="24"/>
        </w:rPr>
        <w:t>D. Delivered from Sin’s Presence: Glorification</w:t>
      </w:r>
    </w:p>
    <w:p w14:paraId="17B4E556" w14:textId="5F519007" w:rsidR="003958B7" w:rsidRDefault="00502AB9" w:rsidP="00502AB9">
      <w:pPr>
        <w:pStyle w:val="ListParagraph"/>
        <w:numPr>
          <w:ilvl w:val="0"/>
          <w:numId w:val="6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Purgatory</w:t>
      </w:r>
      <w:r w:rsidR="0035092F">
        <w:rPr>
          <w:rFonts w:ascii="Baskerville" w:hAnsi="Baskerville"/>
          <w:sz w:val="24"/>
          <w:szCs w:val="24"/>
        </w:rPr>
        <w:t>?</w:t>
      </w:r>
    </w:p>
    <w:p w14:paraId="4D69B959" w14:textId="570F5075" w:rsidR="00502AB9" w:rsidRPr="00443A1A" w:rsidRDefault="00502AB9" w:rsidP="00502AB9">
      <w:pPr>
        <w:pStyle w:val="ListParagraph"/>
        <w:numPr>
          <w:ilvl w:val="0"/>
          <w:numId w:val="6"/>
        </w:numPr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i/>
          <w:iCs/>
          <w:sz w:val="24"/>
          <w:szCs w:val="24"/>
        </w:rPr>
        <w:t>Theosis</w:t>
      </w:r>
      <w:proofErr w:type="spellEnd"/>
      <w:r w:rsidR="0035092F" w:rsidRPr="0035092F">
        <w:rPr>
          <w:rFonts w:ascii="Baskerville" w:hAnsi="Baskerville"/>
          <w:sz w:val="24"/>
          <w:szCs w:val="24"/>
        </w:rPr>
        <w:t>?</w:t>
      </w:r>
    </w:p>
    <w:p w14:paraId="49C39851" w14:textId="77777777" w:rsidR="00443A1A" w:rsidRPr="00443A1A" w:rsidRDefault="00443A1A" w:rsidP="00443A1A">
      <w:pPr>
        <w:rPr>
          <w:rFonts w:ascii="Baskerville" w:hAnsi="Baskerville"/>
          <w:sz w:val="24"/>
          <w:szCs w:val="24"/>
        </w:rPr>
      </w:pPr>
    </w:p>
    <w:sectPr w:rsidR="00443A1A" w:rsidRPr="00443A1A" w:rsidSect="004A33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8865" w14:textId="77777777" w:rsidR="0051521B" w:rsidRDefault="0051521B" w:rsidP="00834F0F">
      <w:r>
        <w:separator/>
      </w:r>
    </w:p>
  </w:endnote>
  <w:endnote w:type="continuationSeparator" w:id="0">
    <w:p w14:paraId="5DF13D65" w14:textId="77777777" w:rsidR="0051521B" w:rsidRDefault="0051521B" w:rsidP="0083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udyOlS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B505" w14:textId="1F86B9A4" w:rsidR="00B05FE3" w:rsidRPr="004A3368" w:rsidRDefault="00277070" w:rsidP="00895784">
    <w:pPr>
      <w:pStyle w:val="Footer"/>
      <w:framePr w:wrap="around" w:vAnchor="text" w:hAnchor="margin" w:xAlign="right" w:y="1"/>
      <w:rPr>
        <w:rStyle w:val="PageNumber"/>
        <w:rFonts w:ascii="Baskerville" w:hAnsi="Baskerville" w:cs="Baskerville"/>
        <w:sz w:val="24"/>
        <w:szCs w:val="24"/>
      </w:rPr>
    </w:pPr>
    <w:r>
      <w:rPr>
        <w:rStyle w:val="PageNumber"/>
        <w:rFonts w:ascii="Baskerville" w:hAnsi="Baskerville" w:cs="Baskerville"/>
        <w:sz w:val="24"/>
        <w:szCs w:val="24"/>
      </w:rPr>
      <w:t xml:space="preserve">p. </w:t>
    </w:r>
    <w:r w:rsidR="00B05FE3" w:rsidRPr="004A3368">
      <w:rPr>
        <w:rStyle w:val="PageNumber"/>
        <w:rFonts w:ascii="Baskerville" w:hAnsi="Baskerville" w:cs="Baskerville"/>
        <w:sz w:val="24"/>
        <w:szCs w:val="24"/>
      </w:rPr>
      <w:fldChar w:fldCharType="begin"/>
    </w:r>
    <w:r w:rsidR="00B05FE3" w:rsidRPr="004A3368">
      <w:rPr>
        <w:rStyle w:val="PageNumber"/>
        <w:rFonts w:ascii="Baskerville" w:hAnsi="Baskerville" w:cs="Baskerville"/>
        <w:sz w:val="24"/>
        <w:szCs w:val="24"/>
      </w:rPr>
      <w:instrText xml:space="preserve">PAGE  </w:instrText>
    </w:r>
    <w:r w:rsidR="00B05FE3" w:rsidRPr="004A3368">
      <w:rPr>
        <w:rStyle w:val="PageNumber"/>
        <w:rFonts w:ascii="Baskerville" w:hAnsi="Baskerville" w:cs="Baskerville"/>
        <w:sz w:val="24"/>
        <w:szCs w:val="24"/>
      </w:rPr>
      <w:fldChar w:fldCharType="separate"/>
    </w:r>
    <w:r w:rsidR="00571809">
      <w:rPr>
        <w:rStyle w:val="PageNumber"/>
        <w:rFonts w:ascii="Baskerville" w:hAnsi="Baskerville" w:cs="Baskerville"/>
        <w:noProof/>
        <w:sz w:val="24"/>
        <w:szCs w:val="24"/>
      </w:rPr>
      <w:t>1</w:t>
    </w:r>
    <w:r w:rsidR="00B05FE3" w:rsidRPr="004A3368">
      <w:rPr>
        <w:rStyle w:val="PageNumber"/>
        <w:rFonts w:ascii="Baskerville" w:hAnsi="Baskerville" w:cs="Baskerville"/>
        <w:sz w:val="24"/>
        <w:szCs w:val="24"/>
      </w:rPr>
      <w:fldChar w:fldCharType="end"/>
    </w:r>
  </w:p>
  <w:p w14:paraId="659FE8EB" w14:textId="68A04DF9" w:rsidR="00B05FE3" w:rsidRPr="0060720B" w:rsidRDefault="008924D9" w:rsidP="0060720B">
    <w:pPr>
      <w:pStyle w:val="Footer"/>
      <w:ind w:right="360"/>
      <w:rPr>
        <w:rFonts w:ascii="Baskerville" w:hAnsi="Baskerville" w:cs="Baskerville"/>
        <w:sz w:val="24"/>
        <w:szCs w:val="24"/>
      </w:rPr>
    </w:pPr>
    <w:r>
      <w:rPr>
        <w:rFonts w:ascii="Baskerville" w:hAnsi="Baskerville" w:cs="Baskerville"/>
        <w:sz w:val="24"/>
        <w:szCs w:val="24"/>
      </w:rPr>
      <w:tab/>
    </w:r>
    <w:r w:rsidR="00EF2732">
      <w:rPr>
        <w:rFonts w:ascii="Baskerville" w:hAnsi="Baskerville" w:cs="Baskerville"/>
        <w:sz w:val="24"/>
        <w:szCs w:val="24"/>
      </w:rPr>
      <w:t>10</w:t>
    </w:r>
    <w:r w:rsidR="00B05FE3" w:rsidRPr="00161BFC">
      <w:rPr>
        <w:rFonts w:ascii="Baskerville" w:hAnsi="Baskerville" w:cs="Baskerville"/>
        <w:sz w:val="24"/>
        <w:szCs w:val="24"/>
      </w:rPr>
      <w:t xml:space="preserve">: </w:t>
    </w:r>
    <w:r w:rsidR="00EF2732">
      <w:rPr>
        <w:rFonts w:ascii="Baskerville" w:hAnsi="Baskerville" w:cs="Baskerville"/>
        <w:sz w:val="24"/>
        <w:szCs w:val="24"/>
      </w:rPr>
      <w:t xml:space="preserve">Sin and </w:t>
    </w:r>
    <w:proofErr w:type="spellStart"/>
    <w:r w:rsidR="00EF2732">
      <w:rPr>
        <w:rFonts w:ascii="Baskerville" w:hAnsi="Baskerville" w:cs="Baskerville"/>
        <w:sz w:val="24"/>
        <w:szCs w:val="24"/>
      </w:rPr>
      <w:t>Salvation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574E" w14:textId="77777777" w:rsidR="0051521B" w:rsidRDefault="0051521B" w:rsidP="00834F0F">
      <w:r>
        <w:separator/>
      </w:r>
    </w:p>
  </w:footnote>
  <w:footnote w:type="continuationSeparator" w:id="0">
    <w:p w14:paraId="3C9F0E78" w14:textId="77777777" w:rsidR="0051521B" w:rsidRDefault="0051521B" w:rsidP="0083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5C23" w14:textId="301D643E" w:rsidR="00B05FE3" w:rsidRPr="00277070" w:rsidRDefault="00277070" w:rsidP="00277070">
    <w:pPr>
      <w:pStyle w:val="Header"/>
      <w:rPr>
        <w:rFonts w:ascii="Baskerville" w:hAnsi="Baskerville" w:cs="Baskerville"/>
        <w:bCs/>
        <w:sz w:val="24"/>
        <w:szCs w:val="24"/>
      </w:rPr>
    </w:pPr>
    <w:r>
      <w:rPr>
        <w:rFonts w:ascii="Baskerville" w:hAnsi="Baskerville" w:cs="Baskerville"/>
        <w:bCs/>
        <w:sz w:val="24"/>
        <w:szCs w:val="24"/>
      </w:rPr>
      <w:t>Immanuel Presbyterian Chu</w:t>
    </w:r>
    <w:r w:rsidR="003C47FD">
      <w:rPr>
        <w:rFonts w:ascii="Baskerville" w:hAnsi="Baskerville" w:cs="Baskerville"/>
        <w:bCs/>
        <w:sz w:val="24"/>
        <w:szCs w:val="24"/>
      </w:rPr>
      <w:t xml:space="preserve">rch—Dan </w:t>
    </w:r>
    <w:proofErr w:type="spellStart"/>
    <w:r w:rsidR="003C47FD">
      <w:rPr>
        <w:rFonts w:ascii="Baskerville" w:hAnsi="Baskerville" w:cs="Baskerville"/>
        <w:bCs/>
        <w:sz w:val="24"/>
        <w:szCs w:val="24"/>
      </w:rPr>
      <w:t>Treier</w:t>
    </w:r>
    <w:proofErr w:type="spellEnd"/>
    <w:r w:rsidR="003C47FD">
      <w:rPr>
        <w:rFonts w:ascii="Baskerville" w:hAnsi="Baskerville" w:cs="Baskerville"/>
        <w:bCs/>
        <w:sz w:val="24"/>
        <w:szCs w:val="24"/>
      </w:rPr>
      <w:t xml:space="preserve"> (</w:t>
    </w:r>
    <w:r w:rsidR="00EF2732">
      <w:rPr>
        <w:rFonts w:ascii="Baskerville" w:hAnsi="Baskerville" w:cs="Baskerville"/>
        <w:bCs/>
        <w:sz w:val="24"/>
        <w:szCs w:val="24"/>
      </w:rPr>
      <w:t>Sept</w:t>
    </w:r>
    <w:r w:rsidR="003C47FD">
      <w:rPr>
        <w:rFonts w:ascii="Baskerville" w:hAnsi="Baskerville" w:cs="Baskerville"/>
        <w:bCs/>
        <w:sz w:val="24"/>
        <w:szCs w:val="24"/>
      </w:rPr>
      <w:t>ember–</w:t>
    </w:r>
    <w:r w:rsidR="00EF2732">
      <w:rPr>
        <w:rFonts w:ascii="Baskerville" w:hAnsi="Baskerville" w:cs="Baskerville"/>
        <w:bCs/>
        <w:sz w:val="24"/>
        <w:szCs w:val="24"/>
      </w:rPr>
      <w:t>Octo</w:t>
    </w:r>
    <w:r w:rsidR="003C47FD">
      <w:rPr>
        <w:rFonts w:ascii="Baskerville" w:hAnsi="Baskerville" w:cs="Baskerville"/>
        <w:bCs/>
        <w:sz w:val="24"/>
        <w:szCs w:val="24"/>
      </w:rPr>
      <w:t>ber</w:t>
    </w:r>
    <w:r>
      <w:rPr>
        <w:rFonts w:ascii="Baskerville" w:hAnsi="Baskerville" w:cs="Baskerville"/>
        <w:bCs/>
        <w:sz w:val="24"/>
        <w:szCs w:val="24"/>
      </w:rPr>
      <w:t xml:space="preserve"> 20</w:t>
    </w:r>
    <w:r w:rsidR="00B7538E">
      <w:rPr>
        <w:rFonts w:ascii="Baskerville" w:hAnsi="Baskerville" w:cs="Baskerville"/>
        <w:bCs/>
        <w:sz w:val="24"/>
        <w:szCs w:val="24"/>
      </w:rPr>
      <w:t>2</w:t>
    </w:r>
    <w:r w:rsidR="00EF2732">
      <w:rPr>
        <w:rFonts w:ascii="Baskerville" w:hAnsi="Baskerville" w:cs="Baskerville"/>
        <w:bCs/>
        <w:sz w:val="24"/>
        <w:szCs w:val="24"/>
      </w:rPr>
      <w:t>1</w:t>
    </w:r>
    <w:r>
      <w:rPr>
        <w:rFonts w:ascii="Baskerville" w:hAnsi="Baskerville" w:cs="Baskerville"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6D9"/>
    <w:multiLevelType w:val="hybridMultilevel"/>
    <w:tmpl w:val="B79EDDC8"/>
    <w:lvl w:ilvl="0" w:tplc="76D41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A06"/>
    <w:multiLevelType w:val="hybridMultilevel"/>
    <w:tmpl w:val="C270F84A"/>
    <w:lvl w:ilvl="0" w:tplc="05B2B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7EC"/>
    <w:multiLevelType w:val="hybridMultilevel"/>
    <w:tmpl w:val="17928108"/>
    <w:lvl w:ilvl="0" w:tplc="79344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2D7F"/>
    <w:multiLevelType w:val="hybridMultilevel"/>
    <w:tmpl w:val="D278DA62"/>
    <w:lvl w:ilvl="0" w:tplc="4AF884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D1A82"/>
    <w:multiLevelType w:val="hybridMultilevel"/>
    <w:tmpl w:val="C2DA9DB4"/>
    <w:lvl w:ilvl="0" w:tplc="FB7432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07EC"/>
    <w:multiLevelType w:val="hybridMultilevel"/>
    <w:tmpl w:val="2444D1A6"/>
    <w:lvl w:ilvl="0" w:tplc="DC24CA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B5B4C"/>
    <w:multiLevelType w:val="hybridMultilevel"/>
    <w:tmpl w:val="51A21F82"/>
    <w:lvl w:ilvl="0" w:tplc="3A4CC6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oudyOlSt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2372"/>
    <w:multiLevelType w:val="hybridMultilevel"/>
    <w:tmpl w:val="B4E8966E"/>
    <w:lvl w:ilvl="0" w:tplc="E10C3B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GoudyOlSt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1077D3"/>
    <w:multiLevelType w:val="hybridMultilevel"/>
    <w:tmpl w:val="D3004E2E"/>
    <w:lvl w:ilvl="0" w:tplc="C1508BF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GoudyOlSt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0F"/>
    <w:rsid w:val="000015C6"/>
    <w:rsid w:val="00004767"/>
    <w:rsid w:val="0000734B"/>
    <w:rsid w:val="0001632D"/>
    <w:rsid w:val="000311DC"/>
    <w:rsid w:val="00034E91"/>
    <w:rsid w:val="000410BB"/>
    <w:rsid w:val="0004189C"/>
    <w:rsid w:val="0004620E"/>
    <w:rsid w:val="000505CB"/>
    <w:rsid w:val="00077A4F"/>
    <w:rsid w:val="00085070"/>
    <w:rsid w:val="00091C20"/>
    <w:rsid w:val="000957EE"/>
    <w:rsid w:val="000A1583"/>
    <w:rsid w:val="000B2957"/>
    <w:rsid w:val="000E1488"/>
    <w:rsid w:val="000E3AA6"/>
    <w:rsid w:val="0012014F"/>
    <w:rsid w:val="00120704"/>
    <w:rsid w:val="0012127F"/>
    <w:rsid w:val="0014132E"/>
    <w:rsid w:val="001435D1"/>
    <w:rsid w:val="00145AF8"/>
    <w:rsid w:val="00146218"/>
    <w:rsid w:val="00154FB5"/>
    <w:rsid w:val="00164027"/>
    <w:rsid w:val="00164D20"/>
    <w:rsid w:val="00170810"/>
    <w:rsid w:val="00170E35"/>
    <w:rsid w:val="00173617"/>
    <w:rsid w:val="001A2286"/>
    <w:rsid w:val="001D3096"/>
    <w:rsid w:val="001D55AD"/>
    <w:rsid w:val="001D7613"/>
    <w:rsid w:val="002253E1"/>
    <w:rsid w:val="00225512"/>
    <w:rsid w:val="00226C40"/>
    <w:rsid w:val="00243FE9"/>
    <w:rsid w:val="00245827"/>
    <w:rsid w:val="00277070"/>
    <w:rsid w:val="00283937"/>
    <w:rsid w:val="0029135E"/>
    <w:rsid w:val="002A0121"/>
    <w:rsid w:val="002C1649"/>
    <w:rsid w:val="002C2F5F"/>
    <w:rsid w:val="002E213C"/>
    <w:rsid w:val="002E27CB"/>
    <w:rsid w:val="002E4732"/>
    <w:rsid w:val="002F26C2"/>
    <w:rsid w:val="003006C4"/>
    <w:rsid w:val="00301A7D"/>
    <w:rsid w:val="00301BF4"/>
    <w:rsid w:val="003214FC"/>
    <w:rsid w:val="00321AE6"/>
    <w:rsid w:val="003251FC"/>
    <w:rsid w:val="0035092F"/>
    <w:rsid w:val="0035402C"/>
    <w:rsid w:val="0035641D"/>
    <w:rsid w:val="003633F9"/>
    <w:rsid w:val="00364761"/>
    <w:rsid w:val="003714F3"/>
    <w:rsid w:val="00391719"/>
    <w:rsid w:val="003958B7"/>
    <w:rsid w:val="003B2D74"/>
    <w:rsid w:val="003C47FD"/>
    <w:rsid w:val="003C53CC"/>
    <w:rsid w:val="003D7DAB"/>
    <w:rsid w:val="003E357B"/>
    <w:rsid w:val="003F1031"/>
    <w:rsid w:val="003F3069"/>
    <w:rsid w:val="00400CF4"/>
    <w:rsid w:val="00405066"/>
    <w:rsid w:val="00411EAD"/>
    <w:rsid w:val="004126C8"/>
    <w:rsid w:val="0041285B"/>
    <w:rsid w:val="0042158D"/>
    <w:rsid w:val="00421D17"/>
    <w:rsid w:val="0043479C"/>
    <w:rsid w:val="00443A1A"/>
    <w:rsid w:val="00443D3F"/>
    <w:rsid w:val="004478B7"/>
    <w:rsid w:val="00456FF6"/>
    <w:rsid w:val="00464A94"/>
    <w:rsid w:val="00466040"/>
    <w:rsid w:val="004667D6"/>
    <w:rsid w:val="0046720F"/>
    <w:rsid w:val="00476252"/>
    <w:rsid w:val="00477CBB"/>
    <w:rsid w:val="00481630"/>
    <w:rsid w:val="00484D6E"/>
    <w:rsid w:val="00491B62"/>
    <w:rsid w:val="0049502D"/>
    <w:rsid w:val="004A1B99"/>
    <w:rsid w:val="004A3368"/>
    <w:rsid w:val="004C045C"/>
    <w:rsid w:val="004D0F2F"/>
    <w:rsid w:val="004D6A47"/>
    <w:rsid w:val="004E18BD"/>
    <w:rsid w:val="004F3CC1"/>
    <w:rsid w:val="00502AB9"/>
    <w:rsid w:val="0051521B"/>
    <w:rsid w:val="0053438B"/>
    <w:rsid w:val="0055372C"/>
    <w:rsid w:val="00554119"/>
    <w:rsid w:val="00571809"/>
    <w:rsid w:val="00572D7C"/>
    <w:rsid w:val="005819FD"/>
    <w:rsid w:val="005859CD"/>
    <w:rsid w:val="005B3D6E"/>
    <w:rsid w:val="005C35BB"/>
    <w:rsid w:val="005D02D5"/>
    <w:rsid w:val="005D4EE0"/>
    <w:rsid w:val="005D68AD"/>
    <w:rsid w:val="005E3BE6"/>
    <w:rsid w:val="0060720B"/>
    <w:rsid w:val="00622A5E"/>
    <w:rsid w:val="00631FED"/>
    <w:rsid w:val="0063655D"/>
    <w:rsid w:val="00637EB3"/>
    <w:rsid w:val="006562D1"/>
    <w:rsid w:val="00686FD9"/>
    <w:rsid w:val="006909BE"/>
    <w:rsid w:val="00693C54"/>
    <w:rsid w:val="006B2E0F"/>
    <w:rsid w:val="006C1758"/>
    <w:rsid w:val="006C595B"/>
    <w:rsid w:val="006D5412"/>
    <w:rsid w:val="006E3CED"/>
    <w:rsid w:val="006F01D3"/>
    <w:rsid w:val="006F1165"/>
    <w:rsid w:val="0073080C"/>
    <w:rsid w:val="00745161"/>
    <w:rsid w:val="007473B5"/>
    <w:rsid w:val="00762781"/>
    <w:rsid w:val="00764E39"/>
    <w:rsid w:val="00777FA1"/>
    <w:rsid w:val="007931E1"/>
    <w:rsid w:val="007A60DD"/>
    <w:rsid w:val="007B307B"/>
    <w:rsid w:val="007D6A74"/>
    <w:rsid w:val="007E58FF"/>
    <w:rsid w:val="008121CD"/>
    <w:rsid w:val="00817521"/>
    <w:rsid w:val="0082053C"/>
    <w:rsid w:val="00822751"/>
    <w:rsid w:val="0082660B"/>
    <w:rsid w:val="00834F0F"/>
    <w:rsid w:val="00845D5C"/>
    <w:rsid w:val="008505CC"/>
    <w:rsid w:val="00866898"/>
    <w:rsid w:val="00867FFA"/>
    <w:rsid w:val="00890835"/>
    <w:rsid w:val="008924D9"/>
    <w:rsid w:val="00895784"/>
    <w:rsid w:val="00895795"/>
    <w:rsid w:val="00896ED6"/>
    <w:rsid w:val="008A4333"/>
    <w:rsid w:val="008B04BE"/>
    <w:rsid w:val="008B1F30"/>
    <w:rsid w:val="008C1C0D"/>
    <w:rsid w:val="008D740B"/>
    <w:rsid w:val="008F0E31"/>
    <w:rsid w:val="0091422A"/>
    <w:rsid w:val="009333BC"/>
    <w:rsid w:val="00933D36"/>
    <w:rsid w:val="00957309"/>
    <w:rsid w:val="009714BB"/>
    <w:rsid w:val="0097440B"/>
    <w:rsid w:val="00984150"/>
    <w:rsid w:val="0098583B"/>
    <w:rsid w:val="009A3026"/>
    <w:rsid w:val="009A387A"/>
    <w:rsid w:val="009A45D8"/>
    <w:rsid w:val="009C4008"/>
    <w:rsid w:val="009D2588"/>
    <w:rsid w:val="009E3CED"/>
    <w:rsid w:val="009F6D47"/>
    <w:rsid w:val="009F6D4E"/>
    <w:rsid w:val="00A0196A"/>
    <w:rsid w:val="00A0675E"/>
    <w:rsid w:val="00A272D6"/>
    <w:rsid w:val="00A32CFA"/>
    <w:rsid w:val="00A33F33"/>
    <w:rsid w:val="00A37F07"/>
    <w:rsid w:val="00A43AF3"/>
    <w:rsid w:val="00A45B1E"/>
    <w:rsid w:val="00A53AC0"/>
    <w:rsid w:val="00A57CA0"/>
    <w:rsid w:val="00A60AF7"/>
    <w:rsid w:val="00A803DE"/>
    <w:rsid w:val="00A96EE0"/>
    <w:rsid w:val="00AA283A"/>
    <w:rsid w:val="00AA78F1"/>
    <w:rsid w:val="00AB58EF"/>
    <w:rsid w:val="00AB624C"/>
    <w:rsid w:val="00AD5F86"/>
    <w:rsid w:val="00AF2C7D"/>
    <w:rsid w:val="00AF3400"/>
    <w:rsid w:val="00B05FE3"/>
    <w:rsid w:val="00B26D04"/>
    <w:rsid w:val="00B3111D"/>
    <w:rsid w:val="00B35535"/>
    <w:rsid w:val="00B403C7"/>
    <w:rsid w:val="00B670F3"/>
    <w:rsid w:val="00B67F6E"/>
    <w:rsid w:val="00B67FBC"/>
    <w:rsid w:val="00B733F5"/>
    <w:rsid w:val="00B74795"/>
    <w:rsid w:val="00B7538E"/>
    <w:rsid w:val="00B817AA"/>
    <w:rsid w:val="00B81F53"/>
    <w:rsid w:val="00B922FA"/>
    <w:rsid w:val="00BC04F7"/>
    <w:rsid w:val="00BC2204"/>
    <w:rsid w:val="00BD613A"/>
    <w:rsid w:val="00C0348D"/>
    <w:rsid w:val="00C32712"/>
    <w:rsid w:val="00C372EC"/>
    <w:rsid w:val="00C45897"/>
    <w:rsid w:val="00C73C11"/>
    <w:rsid w:val="00C81045"/>
    <w:rsid w:val="00C85A81"/>
    <w:rsid w:val="00C87A9A"/>
    <w:rsid w:val="00C928CC"/>
    <w:rsid w:val="00C92C56"/>
    <w:rsid w:val="00C97015"/>
    <w:rsid w:val="00CA1405"/>
    <w:rsid w:val="00CA593D"/>
    <w:rsid w:val="00CB2FE6"/>
    <w:rsid w:val="00CC363F"/>
    <w:rsid w:val="00CC4023"/>
    <w:rsid w:val="00CD476C"/>
    <w:rsid w:val="00CD70AB"/>
    <w:rsid w:val="00CD7248"/>
    <w:rsid w:val="00CF7E9A"/>
    <w:rsid w:val="00D17989"/>
    <w:rsid w:val="00D336C6"/>
    <w:rsid w:val="00D505B8"/>
    <w:rsid w:val="00D83B61"/>
    <w:rsid w:val="00D95D04"/>
    <w:rsid w:val="00DA6DEB"/>
    <w:rsid w:val="00DB0FB8"/>
    <w:rsid w:val="00DF5BE7"/>
    <w:rsid w:val="00E00B41"/>
    <w:rsid w:val="00E0133C"/>
    <w:rsid w:val="00E069DA"/>
    <w:rsid w:val="00E114DC"/>
    <w:rsid w:val="00E11EED"/>
    <w:rsid w:val="00E25371"/>
    <w:rsid w:val="00E27583"/>
    <w:rsid w:val="00E51106"/>
    <w:rsid w:val="00E6757D"/>
    <w:rsid w:val="00E834AD"/>
    <w:rsid w:val="00E9016E"/>
    <w:rsid w:val="00EA0122"/>
    <w:rsid w:val="00EA3319"/>
    <w:rsid w:val="00EB37A4"/>
    <w:rsid w:val="00ED1367"/>
    <w:rsid w:val="00EE205A"/>
    <w:rsid w:val="00EF1338"/>
    <w:rsid w:val="00EF2732"/>
    <w:rsid w:val="00F02154"/>
    <w:rsid w:val="00F04CEA"/>
    <w:rsid w:val="00F214E6"/>
    <w:rsid w:val="00F274CE"/>
    <w:rsid w:val="00F379C1"/>
    <w:rsid w:val="00F61575"/>
    <w:rsid w:val="00F969A1"/>
    <w:rsid w:val="00F96A79"/>
    <w:rsid w:val="00FC0781"/>
    <w:rsid w:val="00FD1013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F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4F0F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C4023"/>
  </w:style>
  <w:style w:type="character" w:customStyle="1" w:styleId="woj">
    <w:name w:val="woj"/>
    <w:basedOn w:val="DefaultParagraphFont"/>
    <w:rsid w:val="00CC4023"/>
  </w:style>
  <w:style w:type="paragraph" w:styleId="FootnoteText">
    <w:name w:val="footnote text"/>
    <w:basedOn w:val="Normal"/>
    <w:link w:val="FootnoteTextChar"/>
    <w:unhideWhenUsed/>
    <w:rsid w:val="00CC4023"/>
    <w:pPr>
      <w:autoSpaceDE/>
      <w:autoSpaceDN/>
      <w:adjustRightInd/>
    </w:pPr>
    <w:rPr>
      <w:rFonts w:ascii="Calibri" w:hAnsi="Calibri" w:cs="Calibri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02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C4023"/>
    <w:rPr>
      <w:vertAlign w:val="superscript"/>
    </w:rPr>
  </w:style>
  <w:style w:type="paragraph" w:styleId="NoSpacing">
    <w:name w:val="No Spacing"/>
    <w:uiPriority w:val="1"/>
    <w:qFormat/>
    <w:rsid w:val="00CC4023"/>
  </w:style>
  <w:style w:type="paragraph" w:styleId="Header">
    <w:name w:val="header"/>
    <w:basedOn w:val="Normal"/>
    <w:link w:val="HeaderChar"/>
    <w:uiPriority w:val="99"/>
    <w:unhideWhenUsed/>
    <w:rsid w:val="00834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F0F"/>
    <w:rPr>
      <w:rFonts w:ascii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34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F0F"/>
    <w:rPr>
      <w:rFonts w:ascii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8C1C0D"/>
  </w:style>
  <w:style w:type="character" w:styleId="Strong">
    <w:name w:val="Strong"/>
    <w:basedOn w:val="DefaultParagraphFont"/>
    <w:uiPriority w:val="22"/>
    <w:qFormat/>
    <w:rsid w:val="003214FC"/>
    <w:rPr>
      <w:b/>
      <w:bCs/>
    </w:rPr>
  </w:style>
  <w:style w:type="paragraph" w:styleId="ListParagraph">
    <w:name w:val="List Paragraph"/>
    <w:basedOn w:val="Normal"/>
    <w:uiPriority w:val="34"/>
    <w:qFormat/>
    <w:rsid w:val="0048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4F24E-3CAC-CA45-A74C-269CBF35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Daniel Treier</cp:lastModifiedBy>
  <cp:revision>13</cp:revision>
  <cp:lastPrinted>2014-10-04T14:48:00Z</cp:lastPrinted>
  <dcterms:created xsi:type="dcterms:W3CDTF">2021-08-20T13:56:00Z</dcterms:created>
  <dcterms:modified xsi:type="dcterms:W3CDTF">2021-08-20T15:12:00Z</dcterms:modified>
</cp:coreProperties>
</file>